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14" w:rsidRDefault="006E36F7">
      <w:pPr>
        <w:pStyle w:val="Blockquote"/>
        <w:rPr>
          <w:rFonts w:ascii="Arial" w:hAnsi="Arial"/>
        </w:rPr>
      </w:pPr>
      <w:bookmarkStart w:id="0" w:name="_GoBack"/>
      <w:bookmarkEnd w:id="0"/>
      <w:r>
        <w:rPr>
          <w:b/>
          <w:sz w:val="36"/>
        </w:rPr>
        <w:t>Contractor Safety Program</w:t>
      </w:r>
    </w:p>
    <w:p w:rsidR="00A44F14" w:rsidRDefault="006E36F7">
      <w:pPr>
        <w:pStyle w:val="Blockquote"/>
      </w:pPr>
      <w:r>
        <w:rPr>
          <w:rStyle w:val="Strong"/>
          <w:sz w:val="28"/>
        </w:rPr>
        <w:t>Purpose</w:t>
      </w:r>
    </w:p>
    <w:p w:rsidR="00A44F14" w:rsidRDefault="006E36F7">
      <w:pPr>
        <w:pStyle w:val="Blockquote"/>
        <w:jc w:val="both"/>
      </w:pPr>
      <w:r>
        <w:t>The Contractor Safety Program is designed to protect company and contractor employees, equipment and facilities from injury, accident or loss. Contractors are persons not directly employed by the company who provide specific labor or services.</w:t>
      </w:r>
    </w:p>
    <w:p w:rsidR="00A44F14" w:rsidRDefault="006E36F7">
      <w:pPr>
        <w:pStyle w:val="Blockquote"/>
      </w:pPr>
      <w:r>
        <w:rPr>
          <w:b/>
        </w:rPr>
        <w:t>Examples of Contractor Employers are:</w:t>
      </w:r>
    </w:p>
    <w:p w:rsidR="00A44F14" w:rsidRDefault="006E36F7">
      <w:pPr>
        <w:pStyle w:val="Blockquote"/>
        <w:numPr>
          <w:ilvl w:val="0"/>
          <w:numId w:val="1"/>
        </w:numPr>
      </w:pPr>
      <w:r>
        <w:t xml:space="preserve">Construction Companies </w:t>
      </w:r>
    </w:p>
    <w:p w:rsidR="00A44F14" w:rsidRDefault="006E36F7">
      <w:pPr>
        <w:pStyle w:val="Blockquote"/>
        <w:numPr>
          <w:ilvl w:val="0"/>
          <w:numId w:val="1"/>
        </w:numPr>
      </w:pPr>
      <w:r>
        <w:t xml:space="preserve">Utility Service or Repair Companies </w:t>
      </w:r>
    </w:p>
    <w:p w:rsidR="00A44F14" w:rsidRDefault="006E36F7">
      <w:pPr>
        <w:pStyle w:val="Blockquote"/>
        <w:numPr>
          <w:ilvl w:val="0"/>
          <w:numId w:val="1"/>
        </w:numPr>
      </w:pPr>
      <w:r>
        <w:t xml:space="preserve">Janitorial Services </w:t>
      </w:r>
    </w:p>
    <w:p w:rsidR="00A44F14" w:rsidRDefault="006E36F7">
      <w:pPr>
        <w:pStyle w:val="Blockquote"/>
        <w:numPr>
          <w:ilvl w:val="0"/>
          <w:numId w:val="1"/>
        </w:numPr>
      </w:pPr>
      <w:r>
        <w:t xml:space="preserve">Pest Control Services </w:t>
      </w:r>
    </w:p>
    <w:p w:rsidR="00A44F14" w:rsidRDefault="006E36F7">
      <w:pPr>
        <w:pStyle w:val="Blockquote"/>
        <w:numPr>
          <w:ilvl w:val="0"/>
          <w:numId w:val="1"/>
        </w:numPr>
      </w:pPr>
      <w:r>
        <w:t xml:space="preserve">Food Service and Vending Groups </w:t>
      </w:r>
    </w:p>
    <w:p w:rsidR="00A44F14" w:rsidRDefault="006E36F7">
      <w:pPr>
        <w:pStyle w:val="Blockquote"/>
        <w:numPr>
          <w:ilvl w:val="0"/>
          <w:numId w:val="1"/>
        </w:numPr>
      </w:pPr>
      <w:r>
        <w:t xml:space="preserve">Transportation &amp; Shipping Services </w:t>
      </w:r>
    </w:p>
    <w:p w:rsidR="00A44F14" w:rsidRDefault="006E36F7">
      <w:pPr>
        <w:pStyle w:val="Blockquote"/>
        <w:numPr>
          <w:ilvl w:val="0"/>
          <w:numId w:val="1"/>
        </w:numPr>
      </w:pPr>
      <w:r>
        <w:t>Raw Product Suppliers</w:t>
      </w:r>
    </w:p>
    <w:p w:rsidR="00A44F14" w:rsidRDefault="006E36F7">
      <w:pPr>
        <w:pStyle w:val="Blockquote"/>
      </w:pPr>
      <w:r>
        <w:t xml:space="preserve">As a condition of doing business with [COMPANY] all contractors must comply with applicable local, state, federal regulatory requirements and our company safety procedures and policies. Specific compliance is required in the following: </w:t>
      </w:r>
    </w:p>
    <w:p w:rsidR="00A44F14" w:rsidRDefault="006E36F7">
      <w:pPr>
        <w:pStyle w:val="Blockquote"/>
      </w:pPr>
      <w:r>
        <w:rPr>
          <w:rStyle w:val="Strong"/>
          <w:sz w:val="28"/>
        </w:rPr>
        <w:t>Responsibilities</w:t>
      </w:r>
    </w:p>
    <w:p w:rsidR="00A44F14" w:rsidRDefault="006E36F7">
      <w:pPr>
        <w:pStyle w:val="Blockquote"/>
      </w:pPr>
      <w:r>
        <w:rPr>
          <w:rStyle w:val="Strong"/>
        </w:rPr>
        <w:t>Management</w:t>
      </w:r>
    </w:p>
    <w:p w:rsidR="00A44F14" w:rsidRDefault="006E36F7">
      <w:pPr>
        <w:pStyle w:val="Blockquote"/>
        <w:numPr>
          <w:ilvl w:val="0"/>
          <w:numId w:val="1"/>
        </w:numPr>
      </w:pPr>
      <w:r>
        <w:t xml:space="preserve">ensure contracts for bids contain appropriate information concerning the Contractor Safety program including all requirements </w:t>
      </w:r>
    </w:p>
    <w:p w:rsidR="00A44F14" w:rsidRDefault="006E36F7">
      <w:pPr>
        <w:pStyle w:val="Blockquote"/>
        <w:numPr>
          <w:ilvl w:val="0"/>
          <w:numId w:val="1"/>
        </w:numPr>
      </w:pPr>
      <w:r>
        <w:t xml:space="preserve">provide access to </w:t>
      </w:r>
      <w:r w:rsidR="006359D7">
        <w:t>SDS</w:t>
      </w:r>
      <w:r>
        <w:t xml:space="preserve"> material upon request of contractors </w:t>
      </w:r>
    </w:p>
    <w:p w:rsidR="00A44F14" w:rsidRDefault="006E36F7">
      <w:pPr>
        <w:pStyle w:val="Blockquote"/>
        <w:numPr>
          <w:ilvl w:val="0"/>
          <w:numId w:val="1"/>
        </w:numPr>
      </w:pPr>
      <w:r>
        <w:t xml:space="preserve">monitor all contractor activity at their location </w:t>
      </w:r>
    </w:p>
    <w:p w:rsidR="00A44F14" w:rsidRDefault="006E36F7">
      <w:pPr>
        <w:pStyle w:val="Blockquote"/>
        <w:numPr>
          <w:ilvl w:val="0"/>
          <w:numId w:val="1"/>
        </w:numPr>
      </w:pPr>
      <w:r>
        <w:t xml:space="preserve">ensure the area in which the contractor employees are working are maintained safe and free of hazards, </w:t>
      </w:r>
    </w:p>
    <w:p w:rsidR="00A44F14" w:rsidRDefault="006E36F7">
      <w:pPr>
        <w:pStyle w:val="Blockquote"/>
        <w:numPr>
          <w:ilvl w:val="0"/>
          <w:numId w:val="1"/>
        </w:numPr>
      </w:pPr>
      <w:r>
        <w:t xml:space="preserve">provide contractors with specific safety program requirements </w:t>
      </w:r>
    </w:p>
    <w:p w:rsidR="00A44F14" w:rsidRDefault="006E36F7">
      <w:pPr>
        <w:pStyle w:val="Blockquote"/>
      </w:pPr>
      <w:r>
        <w:rPr>
          <w:rStyle w:val="Strong"/>
        </w:rPr>
        <w:t>Contractors</w:t>
      </w:r>
    </w:p>
    <w:p w:rsidR="00A44F14" w:rsidRDefault="006E36F7">
      <w:pPr>
        <w:pStyle w:val="Blockquote"/>
        <w:numPr>
          <w:ilvl w:val="0"/>
          <w:numId w:val="1"/>
        </w:numPr>
      </w:pPr>
      <w:r>
        <w:t xml:space="preserve">Conduct daily safety inspections of all assigned areas </w:t>
      </w:r>
    </w:p>
    <w:p w:rsidR="00A44F14" w:rsidRDefault="006E36F7">
      <w:pPr>
        <w:pStyle w:val="Blockquote"/>
        <w:numPr>
          <w:ilvl w:val="0"/>
          <w:numId w:val="1"/>
        </w:numPr>
      </w:pPr>
      <w:r>
        <w:t xml:space="preserve">Identify and correct hazards </w:t>
      </w:r>
    </w:p>
    <w:p w:rsidR="00A44F14" w:rsidRDefault="006E36F7">
      <w:pPr>
        <w:pStyle w:val="Blockquote"/>
        <w:numPr>
          <w:ilvl w:val="0"/>
          <w:numId w:val="1"/>
        </w:numPr>
      </w:pPr>
      <w:r>
        <w:t xml:space="preserve">Provide contractor employees with requires personal protective equipment </w:t>
      </w:r>
    </w:p>
    <w:p w:rsidR="00A44F14" w:rsidRDefault="006E36F7">
      <w:pPr>
        <w:pStyle w:val="Blockquote"/>
        <w:numPr>
          <w:ilvl w:val="0"/>
          <w:numId w:val="1"/>
        </w:numPr>
      </w:pPr>
      <w:r>
        <w:t xml:space="preserve">Ensure Contractor Employees have the proper training for assigned tasks </w:t>
      </w:r>
    </w:p>
    <w:p w:rsidR="00A44F14" w:rsidRDefault="006E36F7">
      <w:pPr>
        <w:pStyle w:val="Blockquote"/>
        <w:numPr>
          <w:ilvl w:val="0"/>
          <w:numId w:val="1"/>
        </w:numPr>
      </w:pPr>
      <w:r>
        <w:t xml:space="preserve">Coordinate with (Company) Safety Manager for safety related issues </w:t>
      </w:r>
    </w:p>
    <w:p w:rsidR="00A44F14" w:rsidRDefault="006E36F7">
      <w:pPr>
        <w:pStyle w:val="Blockquote"/>
        <w:numPr>
          <w:ilvl w:val="0"/>
          <w:numId w:val="1"/>
        </w:numPr>
      </w:pPr>
      <w:r>
        <w:t>Maintain required insurance coverage</w:t>
      </w:r>
    </w:p>
    <w:p w:rsidR="00A44F14" w:rsidRDefault="006E36F7">
      <w:pPr>
        <w:pStyle w:val="Blockquote"/>
        <w:numPr>
          <w:ilvl w:val="0"/>
          <w:numId w:val="1"/>
        </w:numPr>
      </w:pPr>
      <w:r>
        <w:t xml:space="preserve">Establish and maintain an effective Safety and Health Program </w:t>
      </w:r>
    </w:p>
    <w:p w:rsidR="00A44F14" w:rsidRDefault="006E36F7">
      <w:pPr>
        <w:pStyle w:val="Blockquote"/>
        <w:numPr>
          <w:ilvl w:val="0"/>
          <w:numId w:val="1"/>
        </w:numPr>
      </w:pPr>
      <w:r>
        <w:t xml:space="preserve">Establish and maintain an effective Housekeeping Program </w:t>
      </w:r>
    </w:p>
    <w:p w:rsidR="00A44F14" w:rsidRDefault="006E36F7">
      <w:pPr>
        <w:pStyle w:val="Blockquote"/>
      </w:pPr>
      <w:r>
        <w:rPr>
          <w:rStyle w:val="Strong"/>
          <w:sz w:val="28"/>
        </w:rPr>
        <w:lastRenderedPageBreak/>
        <w:t>Minimum Insurance Requirements</w:t>
      </w:r>
    </w:p>
    <w:p w:rsidR="00A44F14" w:rsidRDefault="006E36F7">
      <w:pPr>
        <w:pStyle w:val="Blockquote"/>
      </w:pPr>
      <w:r>
        <w:t>Contractors and Vendors are required to meet minimum Insurance Requirements according to the following schedule:</w:t>
      </w:r>
    </w:p>
    <w:p w:rsidR="00A44F14" w:rsidRDefault="006E36F7">
      <w:pPr>
        <w:pStyle w:val="Blockquote"/>
      </w:pPr>
      <w:r>
        <w:rPr>
          <w:b/>
        </w:rPr>
        <w:t>Coverage Minimum Per Occurrence Limits</w:t>
      </w:r>
    </w:p>
    <w:p w:rsidR="00A44F14" w:rsidRDefault="006E36F7">
      <w:pPr>
        <w:pStyle w:val="Blockquote"/>
        <w:numPr>
          <w:ilvl w:val="0"/>
          <w:numId w:val="1"/>
        </w:numPr>
      </w:pPr>
      <w:r>
        <w:t xml:space="preserve">Automobile Liability $ ___________ </w:t>
      </w:r>
    </w:p>
    <w:p w:rsidR="00A44F14" w:rsidRDefault="006E36F7">
      <w:pPr>
        <w:pStyle w:val="Blockquote"/>
        <w:numPr>
          <w:ilvl w:val="0"/>
          <w:numId w:val="1"/>
        </w:numPr>
      </w:pPr>
      <w:r>
        <w:t xml:space="preserve">General Liability $ ____________ </w:t>
      </w:r>
    </w:p>
    <w:p w:rsidR="00A44F14" w:rsidRDefault="006E36F7">
      <w:pPr>
        <w:pStyle w:val="Blockquote"/>
        <w:numPr>
          <w:ilvl w:val="0"/>
          <w:numId w:val="1"/>
        </w:numPr>
      </w:pPr>
      <w:r>
        <w:t xml:space="preserve">Products Liability $ ____________ </w:t>
      </w:r>
    </w:p>
    <w:p w:rsidR="00A44F14" w:rsidRDefault="006E36F7">
      <w:pPr>
        <w:pStyle w:val="Blockquote"/>
        <w:numPr>
          <w:ilvl w:val="0"/>
          <w:numId w:val="1"/>
        </w:numPr>
      </w:pPr>
      <w:r>
        <w:t xml:space="preserve">Completed Operations Liability $ _________ </w:t>
      </w:r>
    </w:p>
    <w:p w:rsidR="00A44F14" w:rsidRDefault="006E36F7">
      <w:pPr>
        <w:pStyle w:val="Blockquote"/>
        <w:numPr>
          <w:ilvl w:val="0"/>
          <w:numId w:val="1"/>
        </w:numPr>
      </w:pPr>
      <w:r>
        <w:t xml:space="preserve">Workmen's Compensation $ ___________ </w:t>
      </w:r>
    </w:p>
    <w:p w:rsidR="00A44F14" w:rsidRDefault="006E36F7">
      <w:pPr>
        <w:pStyle w:val="Blockquote"/>
      </w:pPr>
      <w:r>
        <w:rPr>
          <w:b/>
        </w:rPr>
        <w:t>Certificates of Insurance</w:t>
      </w:r>
    </w:p>
    <w:p w:rsidR="00A44F14" w:rsidRDefault="006E36F7">
      <w:pPr>
        <w:pStyle w:val="Blockquote"/>
      </w:pPr>
      <w:r>
        <w:t>Contractors must provide the company a Certificate of Insurance. The Certificate must list (COMPANY), its Divisions and Subsidiaries as a Certificate Holder with notification of cancellation or non-renewal. Without the Certificate, the Company may have to assume the liabilities and responsibilities for the Contractor.</w:t>
      </w:r>
    </w:p>
    <w:p w:rsidR="00A44F14" w:rsidRDefault="006E36F7">
      <w:pPr>
        <w:pStyle w:val="Blockquote"/>
      </w:pPr>
      <w:r>
        <w:rPr>
          <w:rStyle w:val="Strong"/>
          <w:sz w:val="28"/>
        </w:rPr>
        <w:t>Training</w:t>
      </w:r>
    </w:p>
    <w:p w:rsidR="00A44F14" w:rsidRDefault="006E36F7">
      <w:pPr>
        <w:pStyle w:val="Blockquote"/>
      </w:pPr>
      <w:r>
        <w:t>Information and training is to be made available to contractors in the form of copies of written safety programs. Written programs from the Required Training list, based on hazard exposure are to be presented to contractors.</w:t>
      </w:r>
    </w:p>
    <w:p w:rsidR="00A44F14" w:rsidRDefault="006E36F7">
      <w:pPr>
        <w:pStyle w:val="Blockquote"/>
      </w:pPr>
      <w:r>
        <w:rPr>
          <w:b/>
        </w:rPr>
        <w:t>Required Training for Contractor Employees</w:t>
      </w:r>
    </w:p>
    <w:p w:rsidR="00A44F14" w:rsidRDefault="006E36F7">
      <w:pPr>
        <w:pStyle w:val="Blockquote"/>
        <w:numPr>
          <w:ilvl w:val="0"/>
          <w:numId w:val="1"/>
        </w:numPr>
      </w:pPr>
      <w:r>
        <w:t xml:space="preserve">General Safety Rules, including reporting of Unsafe Conditions </w:t>
      </w:r>
    </w:p>
    <w:p w:rsidR="00A44F14" w:rsidRDefault="006E36F7">
      <w:pPr>
        <w:pStyle w:val="Blockquote"/>
        <w:numPr>
          <w:ilvl w:val="0"/>
          <w:numId w:val="1"/>
        </w:numPr>
      </w:pPr>
      <w:r>
        <w:t xml:space="preserve">Hazard Communication &amp; chemical safety </w:t>
      </w:r>
    </w:p>
    <w:p w:rsidR="00A44F14" w:rsidRDefault="006E36F7">
      <w:pPr>
        <w:pStyle w:val="Blockquote"/>
        <w:numPr>
          <w:ilvl w:val="0"/>
          <w:numId w:val="1"/>
        </w:numPr>
      </w:pPr>
      <w:r>
        <w:t xml:space="preserve">Lockout- </w:t>
      </w:r>
      <w:proofErr w:type="spellStart"/>
      <w:r>
        <w:t>Tagout</w:t>
      </w:r>
      <w:proofErr w:type="spellEnd"/>
    </w:p>
    <w:p w:rsidR="00A44F14" w:rsidRDefault="006E36F7">
      <w:pPr>
        <w:pStyle w:val="Blockquote"/>
        <w:numPr>
          <w:ilvl w:val="0"/>
          <w:numId w:val="1"/>
        </w:numPr>
      </w:pPr>
      <w:r>
        <w:t xml:space="preserve">Electrical Safety </w:t>
      </w:r>
    </w:p>
    <w:p w:rsidR="00A44F14" w:rsidRDefault="006E36F7">
      <w:pPr>
        <w:pStyle w:val="Blockquote"/>
        <w:numPr>
          <w:ilvl w:val="0"/>
          <w:numId w:val="1"/>
        </w:numPr>
      </w:pPr>
      <w:r>
        <w:t xml:space="preserve">Evacuation Routes, Alarms &amp; Procedures </w:t>
      </w:r>
    </w:p>
    <w:p w:rsidR="00A44F14" w:rsidRDefault="006E36F7">
      <w:pPr>
        <w:pStyle w:val="Blockquote"/>
        <w:numPr>
          <w:ilvl w:val="0"/>
          <w:numId w:val="1"/>
        </w:numPr>
      </w:pPr>
      <w:r>
        <w:t xml:space="preserve">Hot Work Program </w:t>
      </w:r>
    </w:p>
    <w:p w:rsidR="00A44F14" w:rsidRDefault="006E36F7">
      <w:pPr>
        <w:pStyle w:val="Blockquote"/>
        <w:numPr>
          <w:ilvl w:val="0"/>
          <w:numId w:val="1"/>
        </w:numPr>
      </w:pPr>
      <w:r>
        <w:t xml:space="preserve">Confined Space Program </w:t>
      </w:r>
    </w:p>
    <w:p w:rsidR="00A44F14" w:rsidRDefault="006E36F7">
      <w:pPr>
        <w:pStyle w:val="Blockquote"/>
        <w:numPr>
          <w:ilvl w:val="0"/>
          <w:numId w:val="1"/>
        </w:numPr>
      </w:pPr>
      <w:r>
        <w:t xml:space="preserve">Process Safety Management </w:t>
      </w:r>
    </w:p>
    <w:p w:rsidR="00A44F14" w:rsidRDefault="006E36F7">
      <w:pPr>
        <w:pStyle w:val="Blockquote"/>
        <w:numPr>
          <w:ilvl w:val="0"/>
          <w:numId w:val="1"/>
        </w:numPr>
      </w:pPr>
      <w:r>
        <w:t xml:space="preserve">Personal Protective Equipment </w:t>
      </w:r>
    </w:p>
    <w:p w:rsidR="00A44F14" w:rsidRDefault="006E36F7">
      <w:pPr>
        <w:pStyle w:val="Blockquote"/>
        <w:numPr>
          <w:ilvl w:val="0"/>
          <w:numId w:val="1"/>
        </w:numPr>
      </w:pPr>
      <w:r>
        <w:t xml:space="preserve">Fall Prevention </w:t>
      </w:r>
    </w:p>
    <w:p w:rsidR="00A44F14" w:rsidRDefault="006E36F7">
      <w:pPr>
        <w:pStyle w:val="Blockquote"/>
        <w:rPr>
          <w:sz w:val="28"/>
        </w:rPr>
      </w:pPr>
      <w:r>
        <w:rPr>
          <w:rStyle w:val="Strong"/>
          <w:sz w:val="28"/>
        </w:rPr>
        <w:t>Safety Reviews</w:t>
      </w:r>
    </w:p>
    <w:p w:rsidR="00A44F14" w:rsidRDefault="006E36F7">
      <w:pPr>
        <w:pStyle w:val="Blockquote"/>
      </w:pPr>
      <w:r>
        <w:t>A comprehensive pre-work safety review conference will be conducted for all contractor work that involves:</w:t>
      </w:r>
    </w:p>
    <w:p w:rsidR="00A44F14" w:rsidRDefault="006E36F7">
      <w:pPr>
        <w:pStyle w:val="Blockquote"/>
        <w:numPr>
          <w:ilvl w:val="0"/>
          <w:numId w:val="1"/>
        </w:numPr>
      </w:pPr>
      <w:r>
        <w:t xml:space="preserve">construction &amp; renovation </w:t>
      </w:r>
    </w:p>
    <w:p w:rsidR="00A44F14" w:rsidRDefault="006E36F7">
      <w:pPr>
        <w:pStyle w:val="Blockquote"/>
        <w:numPr>
          <w:ilvl w:val="0"/>
          <w:numId w:val="1"/>
        </w:numPr>
      </w:pPr>
      <w:r>
        <w:t xml:space="preserve">equipment installation &amp; repair </w:t>
      </w:r>
    </w:p>
    <w:p w:rsidR="00A44F14" w:rsidRDefault="006E36F7">
      <w:pPr>
        <w:pStyle w:val="Blockquote"/>
        <w:numPr>
          <w:ilvl w:val="0"/>
          <w:numId w:val="1"/>
        </w:numPr>
      </w:pPr>
      <w:r>
        <w:t xml:space="preserve">utility modifications </w:t>
      </w:r>
    </w:p>
    <w:p w:rsidR="00A44F14" w:rsidRDefault="006E36F7">
      <w:pPr>
        <w:pStyle w:val="Blockquote"/>
        <w:numPr>
          <w:ilvl w:val="0"/>
          <w:numId w:val="1"/>
        </w:numPr>
      </w:pPr>
      <w:r>
        <w:lastRenderedPageBreak/>
        <w:t xml:space="preserve">electrical &amp; plumbing work </w:t>
      </w:r>
    </w:p>
    <w:p w:rsidR="00A44F14" w:rsidRDefault="006E36F7">
      <w:pPr>
        <w:pStyle w:val="Blockquote"/>
        <w:numPr>
          <w:ilvl w:val="0"/>
          <w:numId w:val="1"/>
        </w:numPr>
      </w:pPr>
      <w:r>
        <w:t xml:space="preserve">work at elevated locations </w:t>
      </w:r>
    </w:p>
    <w:p w:rsidR="00A44F14" w:rsidRDefault="006E36F7">
      <w:pPr>
        <w:pStyle w:val="Blockquote"/>
        <w:numPr>
          <w:ilvl w:val="0"/>
          <w:numId w:val="1"/>
        </w:numPr>
      </w:pPr>
      <w:r>
        <w:t xml:space="preserve">confined space entry </w:t>
      </w:r>
    </w:p>
    <w:p w:rsidR="00A44F14" w:rsidRDefault="006E36F7">
      <w:pPr>
        <w:pStyle w:val="Blockquote"/>
        <w:numPr>
          <w:ilvl w:val="0"/>
          <w:numId w:val="1"/>
        </w:numPr>
      </w:pPr>
      <w:r>
        <w:t xml:space="preserve">use of toxic substances </w:t>
      </w:r>
    </w:p>
    <w:p w:rsidR="00A44F14" w:rsidRDefault="006E36F7">
      <w:pPr>
        <w:pStyle w:val="Blockquote"/>
        <w:numPr>
          <w:ilvl w:val="0"/>
          <w:numId w:val="1"/>
        </w:numPr>
      </w:pPr>
      <w:r>
        <w:t xml:space="preserve">hot work or welding </w:t>
      </w:r>
    </w:p>
    <w:p w:rsidR="00A44F14" w:rsidRDefault="006E36F7">
      <w:pPr>
        <w:pStyle w:val="Blockquote"/>
        <w:numPr>
          <w:ilvl w:val="0"/>
          <w:numId w:val="1"/>
        </w:numPr>
      </w:pPr>
      <w:r>
        <w:t xml:space="preserve">work on systems covered by PSM or RMP </w:t>
      </w:r>
    </w:p>
    <w:p w:rsidR="00A44F14" w:rsidRDefault="006E36F7">
      <w:pPr>
        <w:pStyle w:val="Blockquote"/>
      </w:pPr>
      <w:r>
        <w:t>Safety review participants will consist of company and contractor safety representatives. All task specific safety concerns shall be addressed and resolved prior to commencement of work by the contractor</w:t>
      </w:r>
    </w:p>
    <w:p w:rsidR="00A44F14" w:rsidRDefault="006E36F7">
      <w:pPr>
        <w:pStyle w:val="Blockquote"/>
        <w:rPr>
          <w:sz w:val="28"/>
        </w:rPr>
      </w:pPr>
      <w:r>
        <w:rPr>
          <w:rStyle w:val="Strong"/>
          <w:sz w:val="28"/>
        </w:rPr>
        <w:t>Hazardous Chemical/Substance Notification</w:t>
      </w:r>
    </w:p>
    <w:p w:rsidR="00A44F14" w:rsidRDefault="006E36F7">
      <w:pPr>
        <w:pStyle w:val="Blockquote"/>
      </w:pPr>
      <w:r>
        <w:t xml:space="preserve">Contractor must follow the OSHA Hazard Communication Standard requirements including use safe handling and storage of chemicals. Contractors are required to inform -the-Company of all hazardous substances which may be brought on to (company) property, including providing the most current </w:t>
      </w:r>
      <w:r w:rsidR="006359D7">
        <w:t>Safety Data Sheet</w:t>
      </w:r>
      <w:r>
        <w:t xml:space="preserve"> for each substance. All spills and leaks of hazardous chemicals must be immediately reported to the (Company) Safety Manager</w:t>
      </w:r>
    </w:p>
    <w:p w:rsidR="00A44F14" w:rsidRDefault="006E36F7">
      <w:pPr>
        <w:pStyle w:val="Blockquote"/>
        <w:jc w:val="both"/>
      </w:pPr>
      <w:r>
        <w:rPr>
          <w:rStyle w:val="Strong"/>
          <w:sz w:val="28"/>
        </w:rPr>
        <w:t>Welding &amp; Hot-Work Permit Program</w:t>
      </w:r>
    </w:p>
    <w:p w:rsidR="00A44F14" w:rsidRDefault="006E36F7">
      <w:pPr>
        <w:pStyle w:val="Blockquote"/>
      </w:pPr>
      <w:r>
        <w:t>All hot work and welding operations must be conducted under the control of a Hot Work Permit that has been pre-approved by (Company)</w:t>
      </w:r>
    </w:p>
    <w:p w:rsidR="00A44F14" w:rsidRDefault="006E36F7">
      <w:pPr>
        <w:pStyle w:val="Blockquote"/>
      </w:pPr>
      <w:r>
        <w:rPr>
          <w:rStyle w:val="Strong"/>
          <w:sz w:val="28"/>
        </w:rPr>
        <w:t>Confined Space Entry</w:t>
      </w:r>
    </w:p>
    <w:p w:rsidR="00A44F14" w:rsidRDefault="006E36F7">
      <w:pPr>
        <w:pStyle w:val="Blockquote"/>
      </w:pPr>
      <w:r>
        <w:t>Contractor employees are not authorized to enter any confined spaces on all (Company) property unless specifically required by the service or construction contract.</w:t>
      </w:r>
    </w:p>
    <w:p w:rsidR="00A44F14" w:rsidRDefault="006E36F7">
      <w:pPr>
        <w:pStyle w:val="Blockquote"/>
      </w:pPr>
      <w:r>
        <w:rPr>
          <w:rStyle w:val="Strong"/>
          <w:sz w:val="28"/>
        </w:rPr>
        <w:t>Work at Elevated Locations</w:t>
      </w:r>
    </w:p>
    <w:p w:rsidR="00A44F14" w:rsidRDefault="006E36F7">
      <w:pPr>
        <w:pStyle w:val="Blockquote"/>
      </w:pPr>
      <w:r>
        <w:t>Required fall protection equipment shall be used by all contractor employees when working at elevated locations.</w:t>
      </w:r>
    </w:p>
    <w:p w:rsidR="00A44F14" w:rsidRDefault="006E36F7">
      <w:pPr>
        <w:pStyle w:val="Blockquote"/>
      </w:pPr>
      <w:r>
        <w:rPr>
          <w:rStyle w:val="Strong"/>
          <w:sz w:val="28"/>
        </w:rPr>
        <w:t>Other Policies and Procedures</w:t>
      </w:r>
    </w:p>
    <w:p w:rsidR="00A44F14" w:rsidRDefault="006E36F7">
      <w:pPr>
        <w:pStyle w:val="Blockquote"/>
      </w:pPr>
      <w:r>
        <w:t>All contractor employees shall adhere to all other (Company) Policies, including but not limited to: access to company facilities, company equipment, use of controlled substances, firearm &amp; explosive restrictions, harassment of other persons, traffic and parking regulations.</w:t>
      </w:r>
    </w:p>
    <w:p w:rsidR="00A44F14" w:rsidRDefault="00A44F14"/>
    <w:sectPr w:rsidR="00A44F14" w:rsidSect="00A44F14">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isplayHorizontalDrawingGridEvery w:val="0"/>
  <w:displayVerticalDrawingGridEvery w:val="0"/>
  <w:doNotUseMarginsForDrawingGridOrigin/>
  <w:noPunctuationKerning/>
  <w:characterSpacingControl w:val="doNotCompress"/>
  <w:compat/>
  <w:rsids>
    <w:rsidRoot w:val="006E36F7"/>
    <w:rsid w:val="006359D7"/>
    <w:rsid w:val="006E36F7"/>
    <w:rsid w:val="00A44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44F14"/>
    <w:pPr>
      <w:spacing w:before="100" w:after="100"/>
      <w:ind w:left="360" w:right="360"/>
    </w:pPr>
    <w:rPr>
      <w:snapToGrid w:val="0"/>
    </w:rPr>
  </w:style>
  <w:style w:type="character" w:styleId="Strong">
    <w:name w:val="Strong"/>
    <w:basedOn w:val="DefaultParagraphFont"/>
    <w:qFormat/>
    <w:rsid w:val="00A44F1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r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Contractor Safety Program</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 Safety Program</dc:title>
  <dc:subject/>
  <dc:creator>vmwindows</dc:creator>
  <cp:keywords/>
  <cp:lastModifiedBy>Admin</cp:lastModifiedBy>
  <cp:revision>3</cp:revision>
  <dcterms:created xsi:type="dcterms:W3CDTF">2015-04-22T02:54:00Z</dcterms:created>
  <dcterms:modified xsi:type="dcterms:W3CDTF">2015-07-07T00:55:00Z</dcterms:modified>
</cp:coreProperties>
</file>